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3969"/>
        <w:gridCol w:w="95"/>
      </w:tblGrid>
      <w:tr w:rsidR="00832241" w:rsidRPr="000D7565" w:rsidTr="00832241">
        <w:trPr>
          <w:gridAfter w:val="1"/>
          <w:wAfter w:w="95" w:type="dxa"/>
          <w:trHeight w:val="1550"/>
        </w:trPr>
        <w:tc>
          <w:tcPr>
            <w:tcW w:w="4820" w:type="dxa"/>
            <w:vAlign w:val="center"/>
            <w:hideMark/>
          </w:tcPr>
          <w:p w:rsidR="00832241" w:rsidRPr="00A96CAA" w:rsidRDefault="00832241" w:rsidP="00A378AB">
            <w:pPr>
              <w:rPr>
                <w:color w:val="000000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1EC9C7B5" wp14:editId="3DFF3ED3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167005</wp:posOffset>
                  </wp:positionV>
                  <wp:extent cx="752475" cy="771525"/>
                  <wp:effectExtent l="0" t="0" r="9525" b="9525"/>
                  <wp:wrapSquare wrapText="bothSides"/>
                  <wp:docPr id="2" name="Picture 2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832241" w:rsidRPr="000D7565" w:rsidRDefault="00832241" w:rsidP="00A378A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32241" w:rsidRPr="009E4354" w:rsidRDefault="00832241" w:rsidP="00A378AB">
            <w:pPr>
              <w:ind w:left="-70"/>
              <w:rPr>
                <w:rFonts w:cs="Arial"/>
                <w:b/>
              </w:rPr>
            </w:pPr>
            <w:r>
              <w:rPr>
                <w:rFonts w:cs="Arial"/>
                <w:noProof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 wp14:anchorId="0419F6DA" wp14:editId="731FC6A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2533650" cy="885825"/>
                  <wp:effectExtent l="0" t="0" r="0" b="9525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241" w:rsidRPr="00BC3A84" w:rsidTr="00832241">
        <w:tc>
          <w:tcPr>
            <w:tcW w:w="4820" w:type="dxa"/>
            <w:vAlign w:val="center"/>
            <w:hideMark/>
          </w:tcPr>
          <w:p w:rsidR="00832241" w:rsidRPr="00545FE9" w:rsidRDefault="00832241" w:rsidP="00A378AB">
            <w:pPr>
              <w:spacing w:line="360" w:lineRule="auto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545FE9">
              <w:rPr>
                <w:rFonts w:cs="Arial"/>
                <w:sz w:val="18"/>
                <w:szCs w:val="18"/>
                <w:lang w:val="el-GR"/>
              </w:rPr>
              <w:t>ΚΥΠΡΙΑΚΗ ΔΗΜΟΚΡΑΤΙΑ</w:t>
            </w:r>
          </w:p>
          <w:p w:rsidR="00832241" w:rsidRPr="00545FE9" w:rsidRDefault="00832241" w:rsidP="00A378AB">
            <w:pPr>
              <w:jc w:val="center"/>
              <w:rPr>
                <w:rFonts w:cs="Arial"/>
                <w:b/>
                <w:sz w:val="20"/>
                <w:lang w:val="el-GR"/>
              </w:rPr>
            </w:pPr>
            <w:r w:rsidRPr="00545FE9">
              <w:rPr>
                <w:rFonts w:cs="Arial"/>
                <w:b/>
                <w:sz w:val="20"/>
                <w:lang w:val="el-GR"/>
              </w:rPr>
              <w:t>ΥΠΟΥΡΓΕΙΟ</w:t>
            </w:r>
          </w:p>
          <w:p w:rsidR="00832241" w:rsidRPr="00545FE9" w:rsidRDefault="00832241" w:rsidP="00A378AB">
            <w:pPr>
              <w:jc w:val="center"/>
              <w:rPr>
                <w:rFonts w:cs="Arial"/>
                <w:b/>
                <w:sz w:val="20"/>
                <w:lang w:val="el-GR"/>
              </w:rPr>
            </w:pPr>
            <w:r w:rsidRPr="00545FE9">
              <w:rPr>
                <w:rFonts w:cs="Arial"/>
                <w:b/>
                <w:sz w:val="20"/>
                <w:lang w:val="el-GR"/>
              </w:rPr>
              <w:t>ΜΕΤΑΦΟΡΩΝ, ΕΠΙΚΟΙΝΩΝΙΩΝ ΚΑΙ ΕΡΓΩΝ</w:t>
            </w:r>
          </w:p>
          <w:p w:rsidR="00832241" w:rsidRPr="009E4354" w:rsidRDefault="00832241" w:rsidP="00A378AB">
            <w:pPr>
              <w:jc w:val="center"/>
              <w:rPr>
                <w:rFonts w:cs="Arial"/>
                <w:b/>
                <w:sz w:val="20"/>
                <w:lang w:val="el-GR"/>
              </w:rPr>
            </w:pPr>
          </w:p>
        </w:tc>
        <w:tc>
          <w:tcPr>
            <w:tcW w:w="4631" w:type="dxa"/>
            <w:gridSpan w:val="3"/>
          </w:tcPr>
          <w:p w:rsidR="00832241" w:rsidRPr="009E4354" w:rsidRDefault="00832241" w:rsidP="00A378AB">
            <w:pPr>
              <w:jc w:val="center"/>
              <w:rPr>
                <w:rFonts w:cs="Arial"/>
                <w:b/>
                <w:sz w:val="20"/>
                <w:lang w:val="el-GR"/>
              </w:rPr>
            </w:pPr>
          </w:p>
        </w:tc>
      </w:tr>
    </w:tbl>
    <w:p w:rsidR="001C36F2" w:rsidRPr="00A3708C" w:rsidRDefault="001C36F2" w:rsidP="00437A40">
      <w:pPr>
        <w:tabs>
          <w:tab w:val="left" w:pos="5715"/>
        </w:tabs>
        <w:jc w:val="center"/>
        <w:rPr>
          <w:rFonts w:cs="Arial"/>
          <w:b/>
          <w:u w:val="single"/>
          <w:lang w:val="el-GR"/>
        </w:rPr>
      </w:pPr>
      <w:r w:rsidRPr="00A3708C">
        <w:rPr>
          <w:rFonts w:cs="Arial"/>
          <w:b/>
          <w:u w:val="single"/>
          <w:lang w:val="el-GR"/>
        </w:rPr>
        <w:t xml:space="preserve">                                     </w:t>
      </w:r>
      <w:r w:rsidR="00437A40" w:rsidRPr="00A3708C">
        <w:rPr>
          <w:rFonts w:cs="Arial"/>
          <w:b/>
          <w:u w:val="single"/>
          <w:lang w:val="el-GR"/>
        </w:rPr>
        <w:t xml:space="preserve">                             </w:t>
      </w:r>
      <w:r w:rsidRPr="00A3708C">
        <w:rPr>
          <w:rFonts w:cs="Arial"/>
          <w:lang w:val="el-GR"/>
        </w:rPr>
        <w:t xml:space="preserve">                </w:t>
      </w:r>
    </w:p>
    <w:p w:rsidR="001C36F2" w:rsidRPr="00E03C56" w:rsidRDefault="001C36F2" w:rsidP="001C36F2">
      <w:pPr>
        <w:jc w:val="center"/>
        <w:rPr>
          <w:rFonts w:cs="Arial"/>
          <w:b/>
          <w:szCs w:val="22"/>
          <w:lang w:val="el-GR"/>
        </w:rPr>
      </w:pPr>
      <w:r w:rsidRPr="00E03C56">
        <w:rPr>
          <w:rFonts w:cs="Arial"/>
          <w:b/>
          <w:szCs w:val="22"/>
          <w:lang w:val="el-GR"/>
        </w:rPr>
        <w:t>ΑΝΑΚΟΙΝΩΣΗ</w:t>
      </w:r>
    </w:p>
    <w:p w:rsidR="001C36F2" w:rsidRPr="00E03C56" w:rsidRDefault="00437A40" w:rsidP="00437A40">
      <w:pPr>
        <w:pStyle w:val="BodyText2"/>
        <w:spacing w:line="276" w:lineRule="auto"/>
        <w:jc w:val="center"/>
        <w:rPr>
          <w:rFonts w:cs="Arial"/>
          <w:szCs w:val="22"/>
          <w:u w:val="single"/>
        </w:rPr>
      </w:pPr>
      <w:r w:rsidRPr="00E03C56">
        <w:rPr>
          <w:rFonts w:cs="Arial"/>
          <w:szCs w:val="22"/>
          <w:u w:val="single"/>
        </w:rPr>
        <w:t>Έκτακτα μέτρα για παρεμπόδιση της εξάπλωσης του  κoρωνοϊού COVID-19</w:t>
      </w:r>
    </w:p>
    <w:p w:rsidR="00C41531" w:rsidRPr="00E03C56" w:rsidRDefault="00C41531" w:rsidP="00437A40">
      <w:pPr>
        <w:pStyle w:val="BodyText2"/>
        <w:spacing w:line="276" w:lineRule="auto"/>
        <w:jc w:val="center"/>
        <w:rPr>
          <w:rFonts w:cs="Arial"/>
          <w:smallCaps/>
          <w:sz w:val="16"/>
          <w:szCs w:val="16"/>
          <w:u w:val="single"/>
        </w:rPr>
      </w:pPr>
    </w:p>
    <w:p w:rsidR="007B45C9" w:rsidRPr="00917DE9" w:rsidRDefault="00A239DA" w:rsidP="00C767CA">
      <w:pPr>
        <w:spacing w:after="160" w:line="259" w:lineRule="auto"/>
        <w:rPr>
          <w:lang w:val="el-GR"/>
        </w:rPr>
      </w:pPr>
      <w:r w:rsidRPr="00A3708C">
        <w:rPr>
          <w:rFonts w:cs="Arial"/>
          <w:lang w:val="el-GR"/>
        </w:rPr>
        <w:t xml:space="preserve">Το Τμήμα Ηλεκτρομηχανολογικών Υπηρεσιών </w:t>
      </w:r>
      <w:r w:rsidR="00DB2773" w:rsidRPr="00A3708C">
        <w:rPr>
          <w:rFonts w:cs="Arial"/>
          <w:lang w:val="el-GR"/>
        </w:rPr>
        <w:t xml:space="preserve">σύμφωνα με το περί Λοιμοκαθάρσεως (Καθορισμός Μέτρων για Παρεμπόδιση της Εξάπλωσης του  κoρωνοϊού </w:t>
      </w:r>
      <w:r w:rsidR="00DB2773" w:rsidRPr="00A3708C">
        <w:rPr>
          <w:rFonts w:cs="Arial"/>
          <w:lang w:val="en-US"/>
        </w:rPr>
        <w:t>COVID</w:t>
      </w:r>
      <w:r w:rsidR="00DB2773" w:rsidRPr="00A3708C">
        <w:rPr>
          <w:rFonts w:cs="Arial"/>
          <w:lang w:val="el-GR"/>
        </w:rPr>
        <w:t>-19), Διάταγμα (Αρ.3) το</w:t>
      </w:r>
      <w:r w:rsidR="00A3708C" w:rsidRPr="00A3708C">
        <w:rPr>
          <w:rFonts w:cs="Arial"/>
          <w:lang w:val="el-GR"/>
        </w:rPr>
        <w:t>υ</w:t>
      </w:r>
      <w:r w:rsidR="00DB2773" w:rsidRPr="00A3708C">
        <w:rPr>
          <w:rFonts w:cs="Arial"/>
          <w:lang w:val="el-GR"/>
        </w:rPr>
        <w:t xml:space="preserve"> 2020 και ειδικότερα της παραγράφου 2(στ) αυτού και της διάταξης «Οι πιο πάνω υπηρεσίες θα λειτουργούν με προσωπικό ασφαλείας για επείγοντα θέματα και εξυπηρέτηση των πολιτών για έκτακτες ανάγκες», </w:t>
      </w:r>
      <w:r w:rsidR="00917DE9" w:rsidRPr="00A3708C">
        <w:rPr>
          <w:rFonts w:cs="Arial"/>
          <w:lang w:val="el-GR"/>
        </w:rPr>
        <w:t>ανακοινώνει τα πιο κάτω μέτρα</w:t>
      </w:r>
      <w:r w:rsidR="00462797" w:rsidRPr="00A3708C">
        <w:rPr>
          <w:rFonts w:cs="Arial"/>
          <w:lang w:val="el-GR"/>
        </w:rPr>
        <w:t xml:space="preserve"> μέχρι τις 30 Απριλίου 2020</w:t>
      </w:r>
      <w:r w:rsidR="00462797">
        <w:rPr>
          <w:lang w:val="el-GR"/>
        </w:rPr>
        <w:t xml:space="preserve"> ή μέχρι νεότερης ειδοποίησης</w:t>
      </w:r>
      <w:r w:rsidR="00917DE9">
        <w:rPr>
          <w:lang w:val="el-GR"/>
        </w:rPr>
        <w:t>:</w:t>
      </w:r>
    </w:p>
    <w:p w:rsidR="007B45C9" w:rsidRPr="005A05FD" w:rsidRDefault="00917DE9" w:rsidP="00AE3EBE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6"/>
          <w:szCs w:val="26"/>
          <w:lang w:val="el-GR"/>
        </w:rPr>
      </w:pPr>
      <w:r w:rsidRPr="005A05FD">
        <w:rPr>
          <w:lang w:val="el-GR"/>
        </w:rPr>
        <w:t>Α</w:t>
      </w:r>
      <w:r w:rsidR="00AE3EBE" w:rsidRPr="005A05FD">
        <w:rPr>
          <w:lang w:val="el-GR"/>
        </w:rPr>
        <w:t>ιτήσεις για έκδοση καρτών ταχογράφου θα υποβάλλονται ΜΟΝΟ στις απολύτως  απαραίτητες περιπτώσεις, και μετά α</w:t>
      </w:r>
      <w:r w:rsidR="00183730">
        <w:rPr>
          <w:lang w:val="el-GR"/>
        </w:rPr>
        <w:t xml:space="preserve">πό τηλεφωνική συνεννόηση με </w:t>
      </w:r>
      <w:r w:rsidR="00AE3EBE" w:rsidRPr="005A05FD">
        <w:rPr>
          <w:lang w:val="el-GR"/>
        </w:rPr>
        <w:t>λειτουργό</w:t>
      </w:r>
      <w:r w:rsidR="00183730">
        <w:rPr>
          <w:lang w:val="el-GR"/>
        </w:rPr>
        <w:t xml:space="preserve"> του Τμήματος</w:t>
      </w:r>
      <w:r w:rsidR="009E59A5">
        <w:rPr>
          <w:lang w:val="el-GR"/>
        </w:rPr>
        <w:t xml:space="preserve"> (Λευκωσία: 22800454, Λάρνακα: 22813640, Λεμεσός:25827150, Πάφος: 26821136)</w:t>
      </w:r>
    </w:p>
    <w:p w:rsidR="00AE3EBE" w:rsidRPr="007B45C9" w:rsidRDefault="00AE3EBE" w:rsidP="00AE3EBE">
      <w:pPr>
        <w:pStyle w:val="ListParagraph"/>
        <w:spacing w:after="160" w:line="259" w:lineRule="auto"/>
        <w:ind w:left="780"/>
        <w:rPr>
          <w:rFonts w:cstheme="minorHAnsi"/>
          <w:sz w:val="26"/>
          <w:szCs w:val="26"/>
          <w:lang w:val="el-GR"/>
        </w:rPr>
      </w:pPr>
    </w:p>
    <w:p w:rsidR="00DB2773" w:rsidRPr="005A05FD" w:rsidRDefault="00DB2773" w:rsidP="00DB2773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6"/>
          <w:szCs w:val="26"/>
          <w:lang w:val="el-GR"/>
        </w:rPr>
      </w:pPr>
      <w:r w:rsidRPr="005A05FD">
        <w:rPr>
          <w:lang w:val="el-GR"/>
        </w:rPr>
        <w:t>Αναστέλλεται</w:t>
      </w:r>
      <w:r w:rsidR="00917DE9" w:rsidRPr="005A05FD">
        <w:rPr>
          <w:lang w:val="el-GR"/>
        </w:rPr>
        <w:t xml:space="preserve"> η υποβολή </w:t>
      </w:r>
      <w:r w:rsidR="004F0730">
        <w:rPr>
          <w:lang w:val="el-GR"/>
        </w:rPr>
        <w:t xml:space="preserve">όλων των </w:t>
      </w:r>
      <w:r w:rsidR="00917DE9" w:rsidRPr="005A05FD">
        <w:rPr>
          <w:lang w:val="el-GR"/>
        </w:rPr>
        <w:t xml:space="preserve">αιτήσεων </w:t>
      </w:r>
      <w:r w:rsidRPr="005A05FD">
        <w:rPr>
          <w:lang w:val="el-GR"/>
        </w:rPr>
        <w:t>που προνοούνται</w:t>
      </w:r>
      <w:r w:rsidR="00A3708C">
        <w:rPr>
          <w:lang w:val="el-GR"/>
        </w:rPr>
        <w:t xml:space="preserve"> στον</w:t>
      </w:r>
      <w:r w:rsidR="007B45C9" w:rsidRPr="005A05FD">
        <w:rPr>
          <w:lang w:val="el-GR"/>
        </w:rPr>
        <w:t xml:space="preserve"> περί</w:t>
      </w:r>
      <w:r w:rsidR="004F0730">
        <w:rPr>
          <w:lang w:val="el-GR"/>
        </w:rPr>
        <w:t xml:space="preserve"> των Τεχνιτών Οχημάτων Ν</w:t>
      </w:r>
      <w:r w:rsidR="00A3708C">
        <w:rPr>
          <w:lang w:val="el-GR"/>
        </w:rPr>
        <w:t>όμο</w:t>
      </w:r>
      <w:r w:rsidRPr="005A05FD">
        <w:rPr>
          <w:lang w:val="el-GR"/>
        </w:rPr>
        <w:t xml:space="preserve"> εκτός από την αίτηση ανανέωσης άδειας τεχνίτη οχημάτων</w:t>
      </w:r>
      <w:r w:rsidR="007B45C9" w:rsidRPr="005A05FD">
        <w:rPr>
          <w:lang w:val="el-GR"/>
        </w:rPr>
        <w:t>,</w:t>
      </w:r>
      <w:r w:rsidRPr="005A05FD">
        <w:rPr>
          <w:lang w:val="el-GR"/>
        </w:rPr>
        <w:t xml:space="preserve"> </w:t>
      </w:r>
      <w:r w:rsidR="00CA5761">
        <w:rPr>
          <w:lang w:val="el-GR"/>
        </w:rPr>
        <w:t>η υποβολή της οποίας θα γίνεται</w:t>
      </w:r>
      <w:r w:rsidRPr="005A05FD">
        <w:rPr>
          <w:lang w:val="el-GR"/>
        </w:rPr>
        <w:t xml:space="preserve"> μετά από τηλεφωνική συνεννόηση </w:t>
      </w:r>
      <w:r w:rsidR="00183730">
        <w:rPr>
          <w:lang w:val="el-GR"/>
        </w:rPr>
        <w:t xml:space="preserve">με </w:t>
      </w:r>
      <w:r w:rsidR="00183730" w:rsidRPr="005A05FD">
        <w:rPr>
          <w:lang w:val="el-GR"/>
        </w:rPr>
        <w:t>λειτουργό</w:t>
      </w:r>
      <w:r w:rsidR="00183730">
        <w:rPr>
          <w:lang w:val="el-GR"/>
        </w:rPr>
        <w:t xml:space="preserve"> του Τμήματος</w:t>
      </w:r>
      <w:r w:rsidR="009E59A5">
        <w:rPr>
          <w:lang w:val="el-GR"/>
        </w:rPr>
        <w:t xml:space="preserve"> (Λευκωσία: 22800454, Λάρνακα: 22813640, Λεμεσός:25827150, Πάφος: 26821136)</w:t>
      </w:r>
      <w:r w:rsidRPr="005A05FD">
        <w:rPr>
          <w:lang w:val="el-GR"/>
        </w:rPr>
        <w:t>.</w:t>
      </w:r>
    </w:p>
    <w:p w:rsidR="00DB2773" w:rsidRPr="00DB2773" w:rsidRDefault="00DB2773" w:rsidP="00DB2773">
      <w:pPr>
        <w:pStyle w:val="ListParagraph"/>
        <w:rPr>
          <w:rFonts w:cstheme="minorHAnsi"/>
          <w:sz w:val="26"/>
          <w:szCs w:val="26"/>
          <w:lang w:val="el-GR"/>
        </w:rPr>
      </w:pPr>
    </w:p>
    <w:p w:rsidR="00DB2773" w:rsidRPr="005A05FD" w:rsidRDefault="00462797" w:rsidP="00462797">
      <w:pPr>
        <w:pStyle w:val="ListParagraph"/>
        <w:numPr>
          <w:ilvl w:val="0"/>
          <w:numId w:val="4"/>
        </w:numPr>
        <w:spacing w:after="160" w:line="259" w:lineRule="auto"/>
        <w:rPr>
          <w:lang w:val="el-GR"/>
        </w:rPr>
      </w:pPr>
      <w:r w:rsidRPr="005A05FD">
        <w:rPr>
          <w:lang w:val="el-GR"/>
        </w:rPr>
        <w:t>Αναστέλλεται η υποβολή αιτήσεων για έκδοση Πιστο</w:t>
      </w:r>
      <w:r w:rsidR="00CA5761">
        <w:rPr>
          <w:lang w:val="el-GR"/>
        </w:rPr>
        <w:t>ποιητικών Ικανότητας αδειούχων η</w:t>
      </w:r>
      <w:r w:rsidRPr="005A05FD">
        <w:rPr>
          <w:lang w:val="el-GR"/>
        </w:rPr>
        <w:t>λεκτρολόγων, όλων των ειδικοτήτων</w:t>
      </w:r>
      <w:r w:rsidR="004F0730">
        <w:rPr>
          <w:lang w:val="el-GR"/>
        </w:rPr>
        <w:t>.</w:t>
      </w:r>
    </w:p>
    <w:p w:rsidR="00462797" w:rsidRPr="005A05FD" w:rsidRDefault="00462797" w:rsidP="00462797">
      <w:pPr>
        <w:pStyle w:val="ListParagraph"/>
        <w:rPr>
          <w:lang w:val="el-GR"/>
        </w:rPr>
      </w:pPr>
    </w:p>
    <w:p w:rsidR="00462797" w:rsidRDefault="00462797" w:rsidP="00462797">
      <w:pPr>
        <w:pStyle w:val="ListParagraph"/>
        <w:numPr>
          <w:ilvl w:val="0"/>
          <w:numId w:val="4"/>
        </w:numPr>
        <w:spacing w:after="160" w:line="259" w:lineRule="auto"/>
        <w:rPr>
          <w:lang w:val="el-GR"/>
        </w:rPr>
      </w:pPr>
      <w:r w:rsidRPr="005A05FD">
        <w:rPr>
          <w:lang w:val="el-GR"/>
        </w:rPr>
        <w:t xml:space="preserve">Αναστέλλεται η υποβολή αιτήσεων </w:t>
      </w:r>
      <w:r w:rsidR="00CA5761">
        <w:rPr>
          <w:lang w:val="el-GR"/>
        </w:rPr>
        <w:t xml:space="preserve">για νέες επιχειρήσεις </w:t>
      </w:r>
      <w:r w:rsidRPr="005A05FD">
        <w:rPr>
          <w:lang w:val="el-GR"/>
        </w:rPr>
        <w:t>για έκδοση Άδειας Ενάσκησης της Επιχείρησης</w:t>
      </w:r>
      <w:r w:rsidR="004F0730">
        <w:rPr>
          <w:lang w:val="el-GR"/>
        </w:rPr>
        <w:t>.</w:t>
      </w:r>
    </w:p>
    <w:p w:rsidR="00CA5761" w:rsidRPr="00CA5761" w:rsidRDefault="00CA5761" w:rsidP="00CA5761">
      <w:pPr>
        <w:pStyle w:val="ListParagraph"/>
        <w:rPr>
          <w:lang w:val="el-GR"/>
        </w:rPr>
      </w:pPr>
    </w:p>
    <w:p w:rsidR="009E59A5" w:rsidRPr="005A05FD" w:rsidRDefault="009E59A5" w:rsidP="009E59A5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6"/>
          <w:szCs w:val="26"/>
          <w:lang w:val="el-GR"/>
        </w:rPr>
      </w:pPr>
      <w:r>
        <w:rPr>
          <w:lang w:val="el-GR"/>
        </w:rPr>
        <w:t xml:space="preserve">Για την ανανέωση της </w:t>
      </w:r>
      <w:r w:rsidR="00545FE9">
        <w:rPr>
          <w:lang w:val="el-GR"/>
        </w:rPr>
        <w:t>Ά</w:t>
      </w:r>
      <w:r>
        <w:rPr>
          <w:lang w:val="el-GR"/>
        </w:rPr>
        <w:t xml:space="preserve">δειας </w:t>
      </w:r>
      <w:r w:rsidR="00545FE9">
        <w:rPr>
          <w:lang w:val="el-GR"/>
        </w:rPr>
        <w:t>Ε</w:t>
      </w:r>
      <w:r>
        <w:rPr>
          <w:lang w:val="el-GR"/>
        </w:rPr>
        <w:t xml:space="preserve">νάσκησης της </w:t>
      </w:r>
      <w:r w:rsidR="00545FE9">
        <w:rPr>
          <w:lang w:val="el-GR"/>
        </w:rPr>
        <w:t>Ε</w:t>
      </w:r>
      <w:r>
        <w:rPr>
          <w:lang w:val="el-GR"/>
        </w:rPr>
        <w:t xml:space="preserve">πιχείρησης η υποβολή αιτήσεων θα γίνεται </w:t>
      </w:r>
      <w:r w:rsidRPr="005A05FD">
        <w:rPr>
          <w:lang w:val="el-GR"/>
        </w:rPr>
        <w:t xml:space="preserve">μετά από τηλεφωνική συνεννόηση </w:t>
      </w:r>
      <w:r>
        <w:rPr>
          <w:lang w:val="el-GR"/>
        </w:rPr>
        <w:t xml:space="preserve">με </w:t>
      </w:r>
      <w:r w:rsidRPr="005A05FD">
        <w:rPr>
          <w:lang w:val="el-GR"/>
        </w:rPr>
        <w:t>λειτουργό</w:t>
      </w:r>
      <w:r>
        <w:rPr>
          <w:lang w:val="el-GR"/>
        </w:rPr>
        <w:t xml:space="preserve"> του Τμήματος (Λευκωσία: 22800424, Λάρνακα: 22813640, Λεμεσός:25827150, Πάφος: 26821136)</w:t>
      </w:r>
    </w:p>
    <w:p w:rsidR="00462797" w:rsidRPr="005A05FD" w:rsidRDefault="00462797" w:rsidP="00462797">
      <w:pPr>
        <w:pStyle w:val="ListParagraph"/>
        <w:rPr>
          <w:lang w:val="el-GR"/>
        </w:rPr>
      </w:pPr>
    </w:p>
    <w:p w:rsidR="00462797" w:rsidRDefault="005575D3" w:rsidP="00437A40">
      <w:pPr>
        <w:pStyle w:val="ListParagraph"/>
        <w:numPr>
          <w:ilvl w:val="0"/>
          <w:numId w:val="4"/>
        </w:numPr>
        <w:spacing w:after="160" w:line="259" w:lineRule="auto"/>
        <w:rPr>
          <w:lang w:val="el-GR"/>
        </w:rPr>
      </w:pPr>
      <w:r>
        <w:rPr>
          <w:lang w:val="el-GR"/>
        </w:rPr>
        <w:t>Πληρωμή</w:t>
      </w:r>
      <w:r w:rsidR="0037220C">
        <w:rPr>
          <w:lang w:val="el-GR"/>
        </w:rPr>
        <w:t xml:space="preserve"> </w:t>
      </w:r>
      <w:r w:rsidR="00CA5761">
        <w:rPr>
          <w:lang w:val="el-GR"/>
        </w:rPr>
        <w:t xml:space="preserve">για </w:t>
      </w:r>
      <w:r w:rsidR="0037220C">
        <w:rPr>
          <w:lang w:val="el-GR"/>
        </w:rPr>
        <w:t>έκδοση</w:t>
      </w:r>
      <w:r w:rsidR="00CA5761">
        <w:rPr>
          <w:lang w:val="el-GR"/>
        </w:rPr>
        <w:t xml:space="preserve"> Πιστοποιητικού</w:t>
      </w:r>
      <w:r w:rsidR="00437A40" w:rsidRPr="005A05FD">
        <w:rPr>
          <w:lang w:val="el-GR"/>
        </w:rPr>
        <w:t xml:space="preserve"> Εγγραφής ηλεκτρολόγων</w:t>
      </w:r>
      <w:r w:rsidR="0037220C">
        <w:rPr>
          <w:lang w:val="el-GR"/>
        </w:rPr>
        <w:t xml:space="preserve">, </w:t>
      </w:r>
      <w:r w:rsidR="009E59A5">
        <w:rPr>
          <w:lang w:val="el-GR"/>
        </w:rPr>
        <w:t>θα γ</w:t>
      </w:r>
      <w:r w:rsidR="00F54D38">
        <w:rPr>
          <w:lang w:val="el-GR"/>
        </w:rPr>
        <w:t>ίνεται</w:t>
      </w:r>
      <w:r w:rsidR="009E59A5">
        <w:rPr>
          <w:lang w:val="el-GR"/>
        </w:rPr>
        <w:t xml:space="preserve"> </w:t>
      </w:r>
      <w:r w:rsidR="00F54D38">
        <w:rPr>
          <w:lang w:val="el-GR"/>
        </w:rPr>
        <w:t>αποδεκτή</w:t>
      </w:r>
      <w:r w:rsidR="0037220C">
        <w:rPr>
          <w:lang w:val="el-GR"/>
        </w:rPr>
        <w:t xml:space="preserve"> μόνο </w:t>
      </w:r>
      <w:r w:rsidR="009E59A5">
        <w:rPr>
          <w:lang w:val="el-GR"/>
        </w:rPr>
        <w:t>ηλεκτρονικά</w:t>
      </w:r>
      <w:r w:rsidR="003467A3">
        <w:rPr>
          <w:lang w:val="el-GR"/>
        </w:rPr>
        <w:t xml:space="preserve"> </w:t>
      </w:r>
      <w:r w:rsidR="003467A3" w:rsidRPr="005A05FD">
        <w:rPr>
          <w:lang w:val="el-GR"/>
        </w:rPr>
        <w:t xml:space="preserve">στη διεύθυνση  </w:t>
      </w:r>
      <w:hyperlink r:id="rId11" w:history="1">
        <w:r w:rsidR="00E03C56" w:rsidRPr="000258FA">
          <w:rPr>
            <w:rStyle w:val="Hyperlink"/>
            <w:lang w:val="el-GR"/>
          </w:rPr>
          <w:t>www.jccsmart.com</w:t>
        </w:r>
      </w:hyperlink>
      <w:r w:rsidR="003467A3" w:rsidRPr="005A05FD">
        <w:rPr>
          <w:lang w:val="el-GR"/>
        </w:rPr>
        <w:t>.</w:t>
      </w:r>
    </w:p>
    <w:p w:rsidR="00E03C56" w:rsidRPr="00E03C56" w:rsidRDefault="00E03C56" w:rsidP="00E03C56">
      <w:pPr>
        <w:pStyle w:val="ListParagraph"/>
        <w:rPr>
          <w:lang w:val="el-GR"/>
        </w:rPr>
      </w:pPr>
    </w:p>
    <w:p w:rsidR="007B45C9" w:rsidRDefault="00E03C56" w:rsidP="00E03C56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Αίτηση για το</w:t>
      </w:r>
      <w:r w:rsidRPr="00E03C56">
        <w:rPr>
          <w:lang w:val="el-GR"/>
        </w:rPr>
        <w:t xml:space="preserve">ν έλεγχο ηλεκτρικής εγκατάστασης θα γίνεται μετά από τηλεφωνική συνεννόηση με λειτουργό </w:t>
      </w:r>
      <w:r>
        <w:rPr>
          <w:lang w:val="el-GR"/>
        </w:rPr>
        <w:t>του Τμήματος (Λευκωσία: 22800</w:t>
      </w:r>
      <w:r w:rsidR="005C582E">
        <w:rPr>
          <w:lang w:val="el-GR"/>
        </w:rPr>
        <w:t>355</w:t>
      </w:r>
      <w:r w:rsidRPr="00E03C56">
        <w:rPr>
          <w:lang w:val="el-GR"/>
        </w:rPr>
        <w:t>, Λάρνακα: 22813640, Λεμεσός:25827150, Πάφος: 26821136).</w:t>
      </w:r>
    </w:p>
    <w:p w:rsidR="00E03C56" w:rsidRPr="00E03C56" w:rsidRDefault="00E03C56" w:rsidP="00E03C56">
      <w:pPr>
        <w:rPr>
          <w:lang w:val="el-GR"/>
        </w:rPr>
      </w:pPr>
    </w:p>
    <w:p w:rsidR="003D7B82" w:rsidRDefault="00A3708C" w:rsidP="00C767CA">
      <w:pPr>
        <w:tabs>
          <w:tab w:val="left" w:pos="9000"/>
        </w:tabs>
        <w:ind w:right="26"/>
        <w:rPr>
          <w:u w:val="single"/>
          <w:lang w:val="el-GR"/>
        </w:rPr>
      </w:pPr>
      <w:r>
        <w:rPr>
          <w:lang w:val="el-GR"/>
        </w:rPr>
        <w:t xml:space="preserve">Καταληκτικά σημειώνεται ότι, επισκέψεις </w:t>
      </w:r>
      <w:r w:rsidR="00C767CA">
        <w:rPr>
          <w:lang w:val="el-GR"/>
        </w:rPr>
        <w:t xml:space="preserve">στα </w:t>
      </w:r>
      <w:r w:rsidR="00545FE9">
        <w:rPr>
          <w:lang w:val="el-GR"/>
        </w:rPr>
        <w:t>Κ</w:t>
      </w:r>
      <w:r>
        <w:rPr>
          <w:lang w:val="el-GR"/>
        </w:rPr>
        <w:t xml:space="preserve">εντρικά </w:t>
      </w:r>
      <w:r w:rsidR="00545FE9">
        <w:rPr>
          <w:lang w:val="el-GR"/>
        </w:rPr>
        <w:t>Γ</w:t>
      </w:r>
      <w:r w:rsidR="00C767CA">
        <w:rPr>
          <w:lang w:val="el-GR"/>
        </w:rPr>
        <w:t>ραφεία</w:t>
      </w:r>
      <w:r w:rsidR="00A239DA" w:rsidRPr="00C767CA">
        <w:rPr>
          <w:lang w:val="el-GR"/>
        </w:rPr>
        <w:t xml:space="preserve"> </w:t>
      </w:r>
      <w:r w:rsidR="003D7B82">
        <w:rPr>
          <w:lang w:val="el-GR"/>
        </w:rPr>
        <w:t xml:space="preserve">του Τμήματος και </w:t>
      </w:r>
      <w:r>
        <w:rPr>
          <w:lang w:val="el-GR"/>
        </w:rPr>
        <w:t>στα Επαρχιακά Γραφεία</w:t>
      </w:r>
      <w:r w:rsidR="003D7B82">
        <w:rPr>
          <w:lang w:val="el-GR"/>
        </w:rPr>
        <w:t xml:space="preserve">, </w:t>
      </w:r>
      <w:r>
        <w:rPr>
          <w:lang w:val="el-GR"/>
        </w:rPr>
        <w:t xml:space="preserve">θα πρέπει να γίνονται </w:t>
      </w:r>
      <w:r w:rsidR="00A239DA" w:rsidRPr="00C767CA">
        <w:rPr>
          <w:rStyle w:val="Strong"/>
          <w:u w:val="single"/>
          <w:lang w:val="el-GR"/>
        </w:rPr>
        <w:t>ΜΟΝΟ</w:t>
      </w:r>
      <w:r w:rsidR="00A239DA" w:rsidRPr="00C767CA">
        <w:rPr>
          <w:u w:val="single"/>
          <w:lang w:val="el-GR"/>
        </w:rPr>
        <w:t xml:space="preserve"> στις απαραίτητες περιπτώσεις</w:t>
      </w:r>
      <w:r>
        <w:rPr>
          <w:u w:val="single"/>
          <w:lang w:val="el-GR"/>
        </w:rPr>
        <w:t xml:space="preserve"> και μετά από τηλεφωνική συνεννόηση με λειτουργό του Τμήμ</w:t>
      </w:r>
      <w:r w:rsidR="00545FE9">
        <w:rPr>
          <w:u w:val="single"/>
          <w:lang w:val="el-GR"/>
        </w:rPr>
        <w:t>ατος όπως αναφέρονται πιο πάνω.</w:t>
      </w:r>
    </w:p>
    <w:p w:rsidR="00BC3A84" w:rsidRDefault="00BC3A84" w:rsidP="00C767CA">
      <w:pPr>
        <w:tabs>
          <w:tab w:val="left" w:pos="9000"/>
        </w:tabs>
        <w:ind w:right="26"/>
        <w:rPr>
          <w:u w:val="single"/>
          <w:lang w:val="el-GR"/>
        </w:rPr>
      </w:pPr>
    </w:p>
    <w:p w:rsidR="00BC3A84" w:rsidRPr="00BC3A84" w:rsidRDefault="00BC3A84" w:rsidP="00C767CA">
      <w:pPr>
        <w:tabs>
          <w:tab w:val="left" w:pos="9000"/>
        </w:tabs>
        <w:ind w:right="26"/>
        <w:rPr>
          <w:rFonts w:ascii="Times New Roman" w:hAnsi="Times New Roman"/>
          <w:sz w:val="24"/>
          <w:szCs w:val="24"/>
          <w:lang w:val="el-GR"/>
        </w:rPr>
      </w:pPr>
      <w:r w:rsidRPr="00BC3A84">
        <w:rPr>
          <w:lang w:val="el-GR"/>
        </w:rPr>
        <w:t xml:space="preserve">Επίσης τονίζεται ότι τα πιο πάνω μέτρα δύναται να διαφοροποιηθούν και να εκδοθούν νέες οδηγίες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009"/>
      </w:tblGrid>
      <w:tr w:rsidR="001C36F2" w:rsidRPr="00C767CA" w:rsidTr="00C767CA">
        <w:tc>
          <w:tcPr>
            <w:tcW w:w="6062" w:type="dxa"/>
          </w:tcPr>
          <w:p w:rsidR="00E03C56" w:rsidRDefault="00E03C56" w:rsidP="00C767CA">
            <w:pPr>
              <w:tabs>
                <w:tab w:val="left" w:pos="9000"/>
              </w:tabs>
              <w:ind w:right="26"/>
              <w:rPr>
                <w:rFonts w:cs="Arial"/>
                <w:szCs w:val="22"/>
                <w:lang w:val="el-GR"/>
              </w:rPr>
            </w:pPr>
          </w:p>
          <w:p w:rsidR="001C36F2" w:rsidRPr="00C767CA" w:rsidRDefault="00C767CA" w:rsidP="00C767CA">
            <w:pPr>
              <w:tabs>
                <w:tab w:val="left" w:pos="9000"/>
              </w:tabs>
              <w:ind w:right="26"/>
              <w:rPr>
                <w:rFonts w:cs="Arial"/>
                <w:szCs w:val="22"/>
                <w:lang w:val="el-GR"/>
              </w:rPr>
            </w:pPr>
            <w:r w:rsidRPr="00C767CA">
              <w:rPr>
                <w:rFonts w:cs="Arial"/>
                <w:szCs w:val="22"/>
                <w:lang w:val="el-GR"/>
              </w:rPr>
              <w:t>1</w:t>
            </w:r>
            <w:r w:rsidR="00BC3A84">
              <w:rPr>
                <w:rFonts w:cs="Arial"/>
                <w:szCs w:val="22"/>
                <w:lang w:val="el-GR"/>
              </w:rPr>
              <w:t>9</w:t>
            </w:r>
            <w:r w:rsidR="007C77A9" w:rsidRPr="00C767CA">
              <w:rPr>
                <w:rFonts w:cs="Arial"/>
                <w:szCs w:val="22"/>
                <w:lang w:val="el-GR"/>
              </w:rPr>
              <w:t xml:space="preserve"> Μαρτίου 2020</w:t>
            </w:r>
            <w:bookmarkStart w:id="0" w:name="_GoBack"/>
            <w:bookmarkEnd w:id="0"/>
          </w:p>
          <w:p w:rsidR="001C36F2" w:rsidRPr="00C767CA" w:rsidRDefault="00C767CA" w:rsidP="00437A40">
            <w:pPr>
              <w:tabs>
                <w:tab w:val="left" w:pos="9000"/>
              </w:tabs>
              <w:ind w:right="26"/>
              <w:rPr>
                <w:rFonts w:cs="Arial"/>
                <w:szCs w:val="22"/>
                <w:lang w:val="el-GR"/>
              </w:rPr>
            </w:pPr>
            <w:r w:rsidRPr="00C767CA">
              <w:rPr>
                <w:rFonts w:cs="Arial"/>
                <w:szCs w:val="22"/>
                <w:lang w:val="el-GR"/>
              </w:rPr>
              <w:t>Τμήμα Ηλεκτρομηχανολογικών Υπηρεσιών</w:t>
            </w:r>
          </w:p>
        </w:tc>
        <w:tc>
          <w:tcPr>
            <w:tcW w:w="3009" w:type="dxa"/>
          </w:tcPr>
          <w:p w:rsidR="001C36F2" w:rsidRPr="00C767CA" w:rsidRDefault="001C36F2" w:rsidP="00C767CA">
            <w:pPr>
              <w:tabs>
                <w:tab w:val="left" w:pos="9000"/>
              </w:tabs>
              <w:ind w:right="26"/>
              <w:rPr>
                <w:rFonts w:cs="Arial"/>
                <w:szCs w:val="22"/>
                <w:lang w:val="el-GR"/>
              </w:rPr>
            </w:pPr>
          </w:p>
        </w:tc>
      </w:tr>
    </w:tbl>
    <w:p w:rsidR="001C0D94" w:rsidRDefault="001C0D94"/>
    <w:sectPr w:rsidR="001C0D94" w:rsidSect="00BC3A84">
      <w:headerReference w:type="default" r:id="rId12"/>
      <w:footerReference w:type="default" r:id="rId13"/>
      <w:footerReference w:type="first" r:id="rId14"/>
      <w:pgSz w:w="11907" w:h="16840" w:code="9"/>
      <w:pgMar w:top="284" w:right="1418" w:bottom="851" w:left="1418" w:header="567" w:footer="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3D" w:rsidRDefault="00AE003D" w:rsidP="003A3482">
      <w:r>
        <w:separator/>
      </w:r>
    </w:p>
  </w:endnote>
  <w:endnote w:type="continuationSeparator" w:id="0">
    <w:p w:rsidR="00AE003D" w:rsidRDefault="00AE003D" w:rsidP="003A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C2" w:rsidRPr="00D07311" w:rsidRDefault="00A8029C" w:rsidP="00173FC2">
    <w:pPr>
      <w:pStyle w:val="Heading2"/>
      <w:spacing w:before="120" w:after="120"/>
      <w:rPr>
        <w:b w:val="0"/>
        <w:sz w:val="18"/>
        <w:u w:val="single"/>
        <w:lang w:val="el-GR"/>
      </w:rPr>
    </w:pPr>
    <w:r w:rsidRPr="00D07311">
      <w:rPr>
        <w:b w:val="0"/>
        <w:sz w:val="18"/>
        <w:u w:val="single"/>
        <w:lang w:val="el-GR"/>
      </w:rPr>
      <w:t>__________</w:t>
    </w:r>
    <w:r>
      <w:rPr>
        <w:b w:val="0"/>
        <w:sz w:val="18"/>
        <w:u w:val="single"/>
        <w:lang w:val="el-GR"/>
      </w:rPr>
      <w:t>_______________________________</w:t>
    </w:r>
    <w:r w:rsidRPr="00D07311">
      <w:rPr>
        <w:b w:val="0"/>
        <w:sz w:val="18"/>
        <w:u w:val="single"/>
        <w:lang w:val="el-GR"/>
      </w:rPr>
      <w:t>______________________</w:t>
    </w:r>
    <w:r>
      <w:rPr>
        <w:b w:val="0"/>
        <w:sz w:val="18"/>
        <w:u w:val="single"/>
        <w:lang w:val="el-GR"/>
      </w:rPr>
      <w:t>__________________________</w:t>
    </w:r>
  </w:p>
  <w:p w:rsidR="00173FC2" w:rsidRPr="00D07311" w:rsidRDefault="00A8029C" w:rsidP="00173FC2">
    <w:pPr>
      <w:jc w:val="center"/>
      <w:rPr>
        <w:i/>
        <w:sz w:val="18"/>
        <w:szCs w:val="18"/>
        <w:lang w:val="el-GR"/>
      </w:rPr>
    </w:pPr>
    <w:r w:rsidRPr="00C61589">
      <w:rPr>
        <w:i/>
        <w:sz w:val="18"/>
        <w:szCs w:val="18"/>
        <w:lang w:val="el-GR"/>
      </w:rPr>
      <w:t>Γωνία Μιχα</w:t>
    </w:r>
    <w:r>
      <w:rPr>
        <w:i/>
        <w:sz w:val="18"/>
        <w:szCs w:val="18"/>
        <w:lang w:val="el-GR"/>
      </w:rPr>
      <w:t>λάκη</w:t>
    </w:r>
    <w:r w:rsidRPr="00C61589">
      <w:rPr>
        <w:i/>
        <w:sz w:val="18"/>
        <w:szCs w:val="18"/>
        <w:lang w:val="el-GR"/>
      </w:rPr>
      <w:t xml:space="preserve"> </w:t>
    </w:r>
    <w:proofErr w:type="spellStart"/>
    <w:r w:rsidRPr="00C61589">
      <w:rPr>
        <w:i/>
        <w:sz w:val="18"/>
        <w:szCs w:val="18"/>
        <w:lang w:val="el-GR"/>
      </w:rPr>
      <w:t>Καραολή</w:t>
    </w:r>
    <w:proofErr w:type="spellEnd"/>
    <w:r w:rsidRPr="00C61589">
      <w:rPr>
        <w:i/>
        <w:sz w:val="18"/>
        <w:szCs w:val="18"/>
        <w:lang w:val="el-GR"/>
      </w:rPr>
      <w:t xml:space="preserve"> &amp; Γρηγόρη Αυξεντίου,</w:t>
    </w:r>
    <w:r w:rsidRPr="00EE428F">
      <w:rPr>
        <w:i/>
        <w:sz w:val="18"/>
        <w:szCs w:val="18"/>
        <w:lang w:val="el-GR"/>
      </w:rPr>
      <w:t xml:space="preserve"> </w:t>
    </w:r>
    <w:r w:rsidRPr="00C61589">
      <w:rPr>
        <w:i/>
        <w:sz w:val="18"/>
        <w:szCs w:val="18"/>
        <w:lang w:val="el-GR"/>
      </w:rPr>
      <w:t xml:space="preserve"> </w:t>
    </w:r>
    <w:r w:rsidRPr="00EE428F">
      <w:rPr>
        <w:i/>
        <w:sz w:val="18"/>
        <w:szCs w:val="18"/>
        <w:lang w:val="el-GR"/>
      </w:rPr>
      <w:t>14</w:t>
    </w:r>
    <w:r>
      <w:rPr>
        <w:i/>
        <w:sz w:val="18"/>
        <w:szCs w:val="18"/>
        <w:lang w:val="el-GR"/>
      </w:rPr>
      <w:t>43</w:t>
    </w:r>
    <w:r w:rsidRPr="00EE428F">
      <w:rPr>
        <w:i/>
        <w:sz w:val="18"/>
        <w:szCs w:val="18"/>
        <w:lang w:val="el-GR"/>
      </w:rPr>
      <w:t xml:space="preserve"> Λευκωσία</w:t>
    </w:r>
    <w:r w:rsidRPr="00C61589">
      <w:rPr>
        <w:i/>
        <w:sz w:val="18"/>
        <w:szCs w:val="18"/>
        <w:lang w:val="el-GR"/>
      </w:rPr>
      <w:t xml:space="preserve"> </w:t>
    </w:r>
    <w:r>
      <w:rPr>
        <w:i/>
        <w:sz w:val="18"/>
        <w:szCs w:val="18"/>
        <w:lang w:val="el-GR"/>
      </w:rPr>
      <w:t xml:space="preserve"> </w:t>
    </w:r>
  </w:p>
  <w:p w:rsidR="00173FC2" w:rsidRPr="00EE428F" w:rsidRDefault="00A8029C" w:rsidP="00173FC2">
    <w:pPr>
      <w:jc w:val="center"/>
      <w:rPr>
        <w:i/>
        <w:sz w:val="18"/>
        <w:szCs w:val="18"/>
        <w:lang w:val="el-GR"/>
      </w:rPr>
    </w:pPr>
    <w:r w:rsidRPr="00EE428F">
      <w:rPr>
        <w:i/>
        <w:sz w:val="18"/>
        <w:szCs w:val="18"/>
        <w:lang w:val="el-GR"/>
      </w:rPr>
      <w:t xml:space="preserve">Ηλεκτρονικό ταχυδρομείο: </w:t>
    </w:r>
    <w:hyperlink r:id="rId1" w:history="1">
      <w:r w:rsidRPr="007B01AB">
        <w:rPr>
          <w:rStyle w:val="Hyperlink"/>
          <w:i/>
          <w:sz w:val="18"/>
          <w:szCs w:val="18"/>
        </w:rPr>
        <w:t>info</w:t>
      </w:r>
      <w:r w:rsidRPr="00482459">
        <w:rPr>
          <w:rStyle w:val="Hyperlink"/>
          <w:i/>
          <w:sz w:val="18"/>
          <w:szCs w:val="18"/>
          <w:lang w:val="el-GR"/>
        </w:rPr>
        <w:t>@</w:t>
      </w:r>
      <w:r w:rsidRPr="007B01AB">
        <w:rPr>
          <w:rStyle w:val="Hyperlink"/>
          <w:i/>
          <w:sz w:val="18"/>
          <w:szCs w:val="18"/>
        </w:rPr>
        <w:t>papd</w:t>
      </w:r>
      <w:r w:rsidRPr="00482459">
        <w:rPr>
          <w:rStyle w:val="Hyperlink"/>
          <w:i/>
          <w:sz w:val="18"/>
          <w:szCs w:val="18"/>
          <w:lang w:val="el-GR"/>
        </w:rPr>
        <w:t>.</w:t>
      </w:r>
      <w:r w:rsidRPr="007B01AB">
        <w:rPr>
          <w:rStyle w:val="Hyperlink"/>
          <w:i/>
          <w:sz w:val="18"/>
          <w:szCs w:val="18"/>
          <w:lang w:val="en-US"/>
        </w:rPr>
        <w:t>mof</w:t>
      </w:r>
      <w:r w:rsidRPr="00482459">
        <w:rPr>
          <w:rStyle w:val="Hyperlink"/>
          <w:i/>
          <w:sz w:val="18"/>
          <w:szCs w:val="18"/>
          <w:lang w:val="el-GR"/>
        </w:rPr>
        <w:t>.</w:t>
      </w:r>
      <w:r w:rsidRPr="007B01AB">
        <w:rPr>
          <w:rStyle w:val="Hyperlink"/>
          <w:i/>
          <w:sz w:val="18"/>
          <w:szCs w:val="18"/>
          <w:lang w:val="en-US"/>
        </w:rPr>
        <w:t>gov</w:t>
      </w:r>
      <w:r w:rsidRPr="00482459">
        <w:rPr>
          <w:rStyle w:val="Hyperlink"/>
          <w:i/>
          <w:sz w:val="18"/>
          <w:szCs w:val="18"/>
          <w:lang w:val="el-GR"/>
        </w:rPr>
        <w:t>.</w:t>
      </w:r>
      <w:r w:rsidRPr="007B01AB">
        <w:rPr>
          <w:rStyle w:val="Hyperlink"/>
          <w:i/>
          <w:sz w:val="18"/>
          <w:szCs w:val="18"/>
          <w:lang w:val="en-US"/>
        </w:rPr>
        <w:t>cy</w:t>
      </w:r>
    </w:hyperlink>
    <w:r w:rsidRPr="007B01AB">
      <w:rPr>
        <w:i/>
        <w:sz w:val="18"/>
        <w:szCs w:val="18"/>
        <w:lang w:val="el-GR"/>
      </w:rPr>
      <w:t xml:space="preserve">   Ιστοσελίδα: </w:t>
    </w:r>
    <w:hyperlink r:id="rId2" w:history="1">
      <w:r w:rsidRPr="0018695B">
        <w:rPr>
          <w:rStyle w:val="Hyperlink"/>
          <w:i/>
          <w:sz w:val="18"/>
          <w:szCs w:val="18"/>
          <w:lang w:val="en-US"/>
        </w:rPr>
        <w:t>http</w:t>
      </w:r>
      <w:r w:rsidRPr="00482459">
        <w:rPr>
          <w:rStyle w:val="Hyperlink"/>
          <w:i/>
          <w:sz w:val="18"/>
          <w:szCs w:val="18"/>
          <w:lang w:val="el-GR"/>
        </w:rPr>
        <w:t>://</w:t>
      </w:r>
      <w:r w:rsidRPr="0018695B">
        <w:rPr>
          <w:rStyle w:val="Hyperlink"/>
          <w:i/>
          <w:sz w:val="18"/>
          <w:szCs w:val="18"/>
          <w:lang w:val="en-US"/>
        </w:rPr>
        <w:t>www</w:t>
      </w:r>
      <w:r w:rsidRPr="00482459">
        <w:rPr>
          <w:rStyle w:val="Hyperlink"/>
          <w:i/>
          <w:sz w:val="18"/>
          <w:szCs w:val="18"/>
          <w:lang w:val="el-GR"/>
        </w:rPr>
        <w:t>.</w:t>
      </w:r>
      <w:r w:rsidRPr="0018695B">
        <w:rPr>
          <w:rStyle w:val="Hyperlink"/>
          <w:i/>
          <w:sz w:val="18"/>
          <w:szCs w:val="18"/>
          <w:lang w:val="en-US"/>
        </w:rPr>
        <w:t>mof</w:t>
      </w:r>
      <w:r w:rsidRPr="00482459">
        <w:rPr>
          <w:rStyle w:val="Hyperlink"/>
          <w:i/>
          <w:sz w:val="18"/>
          <w:szCs w:val="18"/>
          <w:lang w:val="el-GR"/>
        </w:rPr>
        <w:t>.</w:t>
      </w:r>
      <w:r w:rsidRPr="0018695B">
        <w:rPr>
          <w:rStyle w:val="Hyperlink"/>
          <w:i/>
          <w:sz w:val="18"/>
          <w:szCs w:val="18"/>
          <w:lang w:val="en-US"/>
        </w:rPr>
        <w:t>gov</w:t>
      </w:r>
      <w:r w:rsidRPr="00482459">
        <w:rPr>
          <w:rStyle w:val="Hyperlink"/>
          <w:i/>
          <w:sz w:val="18"/>
          <w:szCs w:val="18"/>
          <w:lang w:val="el-GR"/>
        </w:rPr>
        <w:t>.</w:t>
      </w:r>
      <w:r w:rsidRPr="0018695B">
        <w:rPr>
          <w:rStyle w:val="Hyperlink"/>
          <w:i/>
          <w:sz w:val="18"/>
          <w:szCs w:val="18"/>
          <w:lang w:val="en-US"/>
        </w:rPr>
        <w:t>cy</w:t>
      </w:r>
      <w:r w:rsidRPr="00482459">
        <w:rPr>
          <w:rStyle w:val="Hyperlink"/>
          <w:i/>
          <w:sz w:val="18"/>
          <w:szCs w:val="18"/>
          <w:lang w:val="el-GR"/>
        </w:rPr>
        <w:t>/</w:t>
      </w:r>
      <w:proofErr w:type="spellStart"/>
      <w:r w:rsidRPr="0018695B">
        <w:rPr>
          <w:rStyle w:val="Hyperlink"/>
          <w:i/>
          <w:sz w:val="18"/>
          <w:szCs w:val="18"/>
          <w:lang w:val="en-US"/>
        </w:rPr>
        <w:t>papd</w:t>
      </w:r>
      <w:proofErr w:type="spellEnd"/>
    </w:hyperlink>
    <w:r w:rsidRPr="0098546C">
      <w:rPr>
        <w:i/>
        <w:sz w:val="18"/>
        <w:szCs w:val="18"/>
        <w:lang w:val="el-G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C2" w:rsidRPr="00D07311" w:rsidRDefault="00A8029C" w:rsidP="00173FC2">
    <w:pPr>
      <w:pStyle w:val="Heading2"/>
      <w:spacing w:before="120" w:after="120"/>
      <w:rPr>
        <w:b w:val="0"/>
        <w:sz w:val="18"/>
        <w:u w:val="single"/>
        <w:lang w:val="el-GR"/>
      </w:rPr>
    </w:pPr>
    <w:r w:rsidRPr="00D07311">
      <w:rPr>
        <w:b w:val="0"/>
        <w:sz w:val="18"/>
        <w:u w:val="single"/>
        <w:lang w:val="el-GR"/>
      </w:rPr>
      <w:t>________________________________________________________________</w:t>
    </w:r>
    <w:r>
      <w:rPr>
        <w:b w:val="0"/>
        <w:sz w:val="18"/>
        <w:u w:val="single"/>
        <w:lang w:val="el-GR"/>
      </w:rPr>
      <w:t xml:space="preserve">__________________________  </w:t>
    </w:r>
  </w:p>
  <w:p w:rsidR="002C2B4B" w:rsidRPr="000C4D0B" w:rsidRDefault="000C4D0B" w:rsidP="002C2B4B">
    <w:pPr>
      <w:pStyle w:val="Footer"/>
      <w:jc w:val="center"/>
      <w:rPr>
        <w:rFonts w:ascii="Times New Roman" w:hAnsi="Times New Roman"/>
        <w:sz w:val="18"/>
        <w:szCs w:val="18"/>
        <w:lang w:val="el-GR"/>
      </w:rPr>
    </w:pPr>
    <w:proofErr w:type="spellStart"/>
    <w:r w:rsidRPr="000C4D0B">
      <w:rPr>
        <w:rFonts w:ascii="Times New Roman" w:hAnsi="Times New Roman"/>
        <w:sz w:val="18"/>
        <w:szCs w:val="18"/>
        <w:lang w:val="el-GR"/>
      </w:rPr>
      <w:t>Λεωφ</w:t>
    </w:r>
    <w:proofErr w:type="spellEnd"/>
    <w:r w:rsidRPr="000C4D0B">
      <w:rPr>
        <w:rFonts w:ascii="Times New Roman" w:hAnsi="Times New Roman"/>
        <w:sz w:val="18"/>
        <w:szCs w:val="18"/>
        <w:lang w:val="el-GR"/>
      </w:rPr>
      <w:t xml:space="preserve">. Αγίου </w:t>
    </w:r>
    <w:proofErr w:type="spellStart"/>
    <w:r w:rsidRPr="000C4D0B">
      <w:rPr>
        <w:rFonts w:ascii="Times New Roman" w:hAnsi="Times New Roman"/>
        <w:sz w:val="18"/>
        <w:szCs w:val="18"/>
        <w:lang w:val="el-GR"/>
      </w:rPr>
      <w:t>Ιλαρίωνος</w:t>
    </w:r>
    <w:proofErr w:type="spellEnd"/>
    <w:r w:rsidRPr="000C4D0B">
      <w:rPr>
        <w:rFonts w:ascii="Times New Roman" w:hAnsi="Times New Roman"/>
        <w:sz w:val="18"/>
        <w:szCs w:val="18"/>
        <w:lang w:val="el-GR"/>
      </w:rPr>
      <w:t xml:space="preserve">, </w:t>
    </w:r>
    <w:proofErr w:type="spellStart"/>
    <w:r w:rsidRPr="000C4D0B">
      <w:rPr>
        <w:rFonts w:ascii="Times New Roman" w:hAnsi="Times New Roman"/>
        <w:sz w:val="18"/>
        <w:szCs w:val="18"/>
        <w:lang w:val="el-GR"/>
      </w:rPr>
      <w:t>Καιμακλί</w:t>
    </w:r>
    <w:proofErr w:type="spellEnd"/>
    <w:r w:rsidRPr="000C4D0B">
      <w:rPr>
        <w:rFonts w:ascii="Times New Roman" w:hAnsi="Times New Roman"/>
        <w:sz w:val="18"/>
        <w:szCs w:val="18"/>
        <w:lang w:val="el-GR"/>
      </w:rPr>
      <w:t xml:space="preserve">, 1426 Λευκωσία. </w:t>
    </w:r>
    <w:proofErr w:type="spellStart"/>
    <w:r w:rsidRPr="000C4D0B">
      <w:rPr>
        <w:rFonts w:ascii="Times New Roman" w:hAnsi="Times New Roman"/>
        <w:sz w:val="18"/>
        <w:szCs w:val="18"/>
        <w:lang w:val="el-GR"/>
      </w:rPr>
      <w:t>Ταχ</w:t>
    </w:r>
    <w:proofErr w:type="spellEnd"/>
    <w:r w:rsidRPr="000C4D0B">
      <w:rPr>
        <w:rFonts w:ascii="Times New Roman" w:hAnsi="Times New Roman"/>
        <w:sz w:val="18"/>
        <w:szCs w:val="18"/>
        <w:lang w:val="el-GR"/>
      </w:rPr>
      <w:t xml:space="preserve">. </w:t>
    </w:r>
    <w:proofErr w:type="spellStart"/>
    <w:r w:rsidRPr="000C4D0B">
      <w:rPr>
        <w:rFonts w:ascii="Times New Roman" w:hAnsi="Times New Roman"/>
        <w:sz w:val="18"/>
        <w:szCs w:val="18"/>
        <w:lang w:val="el-GR"/>
      </w:rPr>
      <w:t>Θυρ</w:t>
    </w:r>
    <w:proofErr w:type="spellEnd"/>
    <w:r w:rsidRPr="000C4D0B">
      <w:rPr>
        <w:rFonts w:ascii="Times New Roman" w:hAnsi="Times New Roman"/>
        <w:sz w:val="18"/>
        <w:szCs w:val="18"/>
        <w:lang w:val="el-GR"/>
      </w:rPr>
      <w:t>. 29669, 1722 Λευκωσία</w:t>
    </w:r>
  </w:p>
  <w:p w:rsidR="000C4D0B" w:rsidRPr="003467A3" w:rsidRDefault="000C4D0B" w:rsidP="002C2B4B">
    <w:pPr>
      <w:pStyle w:val="Footer"/>
      <w:jc w:val="center"/>
      <w:rPr>
        <w:rFonts w:ascii="Times New Roman" w:hAnsi="Times New Roman"/>
        <w:sz w:val="18"/>
        <w:szCs w:val="18"/>
        <w:lang w:val="el-GR"/>
      </w:rPr>
    </w:pPr>
    <w:proofErr w:type="spellStart"/>
    <w:r w:rsidRPr="000C4D0B">
      <w:rPr>
        <w:rFonts w:ascii="Times New Roman" w:hAnsi="Times New Roman"/>
        <w:sz w:val="18"/>
        <w:szCs w:val="18"/>
        <w:lang w:val="el-GR"/>
      </w:rPr>
      <w:t>Τηλ</w:t>
    </w:r>
    <w:proofErr w:type="spellEnd"/>
    <w:r w:rsidRPr="003467A3">
      <w:rPr>
        <w:rFonts w:ascii="Times New Roman" w:hAnsi="Times New Roman"/>
        <w:sz w:val="18"/>
        <w:szCs w:val="18"/>
        <w:lang w:val="el-GR"/>
      </w:rPr>
      <w:t xml:space="preserve">. </w:t>
    </w:r>
    <w:r w:rsidRPr="003467A3">
      <w:rPr>
        <w:rFonts w:ascii="Times New Roman" w:hAnsi="Times New Roman"/>
        <w:sz w:val="18"/>
        <w:szCs w:val="18"/>
        <w:lang w:val="el-GR"/>
      </w:rPr>
      <w:t xml:space="preserve">22800351 </w:t>
    </w:r>
    <w:r w:rsidRPr="000C4D0B">
      <w:rPr>
        <w:rFonts w:ascii="Times New Roman" w:hAnsi="Times New Roman"/>
        <w:sz w:val="18"/>
        <w:szCs w:val="18"/>
        <w:lang w:val="el-GR"/>
      </w:rPr>
      <w:t>Φαξ</w:t>
    </w:r>
    <w:r w:rsidRPr="003467A3">
      <w:rPr>
        <w:rFonts w:ascii="Times New Roman" w:hAnsi="Times New Roman"/>
        <w:sz w:val="18"/>
        <w:szCs w:val="18"/>
        <w:lang w:val="el-GR"/>
      </w:rPr>
      <w:t xml:space="preserve"> 22348202 </w:t>
    </w:r>
    <w:r w:rsidRPr="000C4D0B">
      <w:rPr>
        <w:rFonts w:ascii="Times New Roman" w:hAnsi="Times New Roman"/>
        <w:sz w:val="18"/>
        <w:szCs w:val="18"/>
        <w:lang w:val="en-US"/>
      </w:rPr>
      <w:t>email</w:t>
    </w:r>
    <w:r w:rsidRPr="003467A3">
      <w:rPr>
        <w:rFonts w:ascii="Times New Roman" w:hAnsi="Times New Roman"/>
        <w:sz w:val="18"/>
        <w:szCs w:val="18"/>
        <w:lang w:val="el-GR"/>
      </w:rPr>
      <w:t xml:space="preserve"> </w:t>
    </w:r>
    <w:hyperlink r:id="rId1" w:history="1">
      <w:r w:rsidRPr="000C4D0B">
        <w:rPr>
          <w:rStyle w:val="Hyperlink"/>
          <w:rFonts w:ascii="Times New Roman" w:hAnsi="Times New Roman"/>
          <w:sz w:val="18"/>
          <w:szCs w:val="18"/>
          <w:lang w:val="en-US"/>
        </w:rPr>
        <w:t>director</w:t>
      </w:r>
      <w:r w:rsidRPr="003467A3">
        <w:rPr>
          <w:rStyle w:val="Hyperlink"/>
          <w:rFonts w:ascii="Times New Roman" w:hAnsi="Times New Roman"/>
          <w:sz w:val="18"/>
          <w:szCs w:val="18"/>
          <w:lang w:val="el-GR"/>
        </w:rPr>
        <w:t>@</w:t>
      </w:r>
      <w:r w:rsidRPr="000C4D0B">
        <w:rPr>
          <w:rStyle w:val="Hyperlink"/>
          <w:rFonts w:ascii="Times New Roman" w:hAnsi="Times New Roman"/>
          <w:sz w:val="18"/>
          <w:szCs w:val="18"/>
          <w:lang w:val="en-US"/>
        </w:rPr>
        <w:t>ems</w:t>
      </w:r>
      <w:r w:rsidRPr="003467A3">
        <w:rPr>
          <w:rStyle w:val="Hyperlink"/>
          <w:rFonts w:ascii="Times New Roman" w:hAnsi="Times New Roman"/>
          <w:sz w:val="18"/>
          <w:szCs w:val="18"/>
          <w:lang w:val="el-GR"/>
        </w:rPr>
        <w:t>.</w:t>
      </w:r>
      <w:proofErr w:type="spellStart"/>
      <w:r w:rsidRPr="000C4D0B">
        <w:rPr>
          <w:rStyle w:val="Hyperlink"/>
          <w:rFonts w:ascii="Times New Roman" w:hAnsi="Times New Roman"/>
          <w:sz w:val="18"/>
          <w:szCs w:val="18"/>
          <w:lang w:val="en-US"/>
        </w:rPr>
        <w:t>mcw</w:t>
      </w:r>
      <w:proofErr w:type="spellEnd"/>
      <w:r w:rsidRPr="003467A3">
        <w:rPr>
          <w:rStyle w:val="Hyperlink"/>
          <w:rFonts w:ascii="Times New Roman" w:hAnsi="Times New Roman"/>
          <w:sz w:val="18"/>
          <w:szCs w:val="18"/>
          <w:lang w:val="el-GR"/>
        </w:rPr>
        <w:t>.</w:t>
      </w:r>
      <w:proofErr w:type="spellStart"/>
      <w:r w:rsidRPr="000C4D0B">
        <w:rPr>
          <w:rStyle w:val="Hyperlink"/>
          <w:rFonts w:ascii="Times New Roman" w:hAnsi="Times New Roman"/>
          <w:sz w:val="18"/>
          <w:szCs w:val="18"/>
          <w:lang w:val="en-US"/>
        </w:rPr>
        <w:t>gov</w:t>
      </w:r>
      <w:proofErr w:type="spellEnd"/>
      <w:r w:rsidRPr="003467A3">
        <w:rPr>
          <w:rStyle w:val="Hyperlink"/>
          <w:rFonts w:ascii="Times New Roman" w:hAnsi="Times New Roman"/>
          <w:sz w:val="18"/>
          <w:szCs w:val="18"/>
          <w:lang w:val="el-GR"/>
        </w:rPr>
        <w:t>.</w:t>
      </w:r>
      <w:r w:rsidRPr="000C4D0B">
        <w:rPr>
          <w:rStyle w:val="Hyperlink"/>
          <w:rFonts w:ascii="Times New Roman" w:hAnsi="Times New Roman"/>
          <w:sz w:val="18"/>
          <w:szCs w:val="18"/>
          <w:lang w:val="en-US"/>
        </w:rPr>
        <w:t>cy</w:t>
      </w:r>
    </w:hyperlink>
    <w:r w:rsidRPr="003467A3">
      <w:rPr>
        <w:rFonts w:ascii="Times New Roman" w:hAnsi="Times New Roman"/>
        <w:sz w:val="18"/>
        <w:szCs w:val="18"/>
        <w:lang w:val="el-GR"/>
      </w:rPr>
      <w:t xml:space="preserve"> </w:t>
    </w:r>
    <w:r w:rsidRPr="000C4D0B">
      <w:rPr>
        <w:rFonts w:ascii="Times New Roman" w:hAnsi="Times New Roman"/>
        <w:sz w:val="18"/>
        <w:szCs w:val="18"/>
        <w:lang w:val="en-US"/>
      </w:rPr>
      <w:t>http</w:t>
    </w:r>
    <w:r w:rsidRPr="003467A3">
      <w:rPr>
        <w:rFonts w:ascii="Times New Roman" w:hAnsi="Times New Roman"/>
        <w:sz w:val="18"/>
        <w:szCs w:val="18"/>
        <w:lang w:val="el-GR"/>
      </w:rPr>
      <w:t>:</w:t>
    </w:r>
    <w:r w:rsidRPr="000C4D0B">
      <w:rPr>
        <w:rFonts w:ascii="Times New Roman" w:hAnsi="Times New Roman"/>
        <w:sz w:val="18"/>
        <w:szCs w:val="18"/>
        <w:lang w:val="en-US"/>
      </w:rPr>
      <w:t>www</w:t>
    </w:r>
    <w:r w:rsidRPr="003467A3">
      <w:rPr>
        <w:rFonts w:ascii="Times New Roman" w:hAnsi="Times New Roman"/>
        <w:sz w:val="18"/>
        <w:szCs w:val="18"/>
        <w:lang w:val="el-GR"/>
      </w:rPr>
      <w:t>.</w:t>
    </w:r>
    <w:r w:rsidRPr="000C4D0B">
      <w:rPr>
        <w:rFonts w:ascii="Times New Roman" w:hAnsi="Times New Roman"/>
        <w:sz w:val="18"/>
        <w:szCs w:val="18"/>
        <w:lang w:val="en-US"/>
      </w:rPr>
      <w:t>mcw</w:t>
    </w:r>
    <w:r w:rsidRPr="003467A3">
      <w:rPr>
        <w:rFonts w:ascii="Times New Roman" w:hAnsi="Times New Roman"/>
        <w:sz w:val="18"/>
        <w:szCs w:val="18"/>
        <w:lang w:val="el-GR"/>
      </w:rPr>
      <w:t>.</w:t>
    </w:r>
    <w:r w:rsidRPr="000C4D0B">
      <w:rPr>
        <w:rFonts w:ascii="Times New Roman" w:hAnsi="Times New Roman"/>
        <w:sz w:val="18"/>
        <w:szCs w:val="18"/>
        <w:lang w:val="en-US"/>
      </w:rPr>
      <w:t>gov</w:t>
    </w:r>
    <w:r w:rsidRPr="003467A3">
      <w:rPr>
        <w:rFonts w:ascii="Times New Roman" w:hAnsi="Times New Roman"/>
        <w:sz w:val="18"/>
        <w:szCs w:val="18"/>
        <w:lang w:val="el-GR"/>
      </w:rPr>
      <w:t>.</w:t>
    </w:r>
    <w:r w:rsidRPr="000C4D0B">
      <w:rPr>
        <w:rFonts w:ascii="Times New Roman" w:hAnsi="Times New Roman"/>
        <w:sz w:val="18"/>
        <w:szCs w:val="18"/>
        <w:lang w:val="en-US"/>
      </w:rPr>
      <w:t>cy</w:t>
    </w:r>
    <w:r w:rsidRPr="003467A3">
      <w:rPr>
        <w:rFonts w:ascii="Times New Roman" w:hAnsi="Times New Roman"/>
        <w:sz w:val="18"/>
        <w:szCs w:val="18"/>
        <w:lang w:val="el-GR"/>
      </w:rPr>
      <w:t>/</w:t>
    </w:r>
    <w:r w:rsidRPr="000C4D0B">
      <w:rPr>
        <w:rFonts w:ascii="Times New Roman" w:hAnsi="Times New Roman"/>
        <w:sz w:val="18"/>
        <w:szCs w:val="18"/>
        <w:lang w:val="en-US"/>
      </w:rPr>
      <w:t>ems</w:t>
    </w:r>
  </w:p>
  <w:p w:rsidR="00173FC2" w:rsidRPr="003467A3" w:rsidRDefault="00BC3A84" w:rsidP="002C2B4B">
    <w:pPr>
      <w:jc w:val="center"/>
      <w:rPr>
        <w:i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3D" w:rsidRDefault="00AE003D" w:rsidP="003A3482">
      <w:r>
        <w:separator/>
      </w:r>
    </w:p>
  </w:footnote>
  <w:footnote w:type="continuationSeparator" w:id="0">
    <w:p w:rsidR="00AE003D" w:rsidRDefault="00AE003D" w:rsidP="003A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C2" w:rsidRDefault="00A8029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3A84">
      <w:rPr>
        <w:noProof/>
      </w:rPr>
      <w:t>2</w:t>
    </w:r>
    <w:r>
      <w:fldChar w:fldCharType="end"/>
    </w:r>
  </w:p>
  <w:p w:rsidR="00173FC2" w:rsidRDefault="00BC3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A1C37"/>
    <w:multiLevelType w:val="hybridMultilevel"/>
    <w:tmpl w:val="1EDA12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C029F"/>
    <w:multiLevelType w:val="hybridMultilevel"/>
    <w:tmpl w:val="6E2287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100C"/>
    <w:multiLevelType w:val="hybridMultilevel"/>
    <w:tmpl w:val="647A0810"/>
    <w:lvl w:ilvl="0" w:tplc="AEC43BB0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F1D43AE"/>
    <w:multiLevelType w:val="hybridMultilevel"/>
    <w:tmpl w:val="52CA8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2"/>
    <w:rsid w:val="000018E5"/>
    <w:rsid w:val="000469EB"/>
    <w:rsid w:val="0006116E"/>
    <w:rsid w:val="000C4D0B"/>
    <w:rsid w:val="000F3C95"/>
    <w:rsid w:val="000F7730"/>
    <w:rsid w:val="00165722"/>
    <w:rsid w:val="00183730"/>
    <w:rsid w:val="00190E01"/>
    <w:rsid w:val="001C0D94"/>
    <w:rsid w:val="001C36F2"/>
    <w:rsid w:val="00203E57"/>
    <w:rsid w:val="002234B4"/>
    <w:rsid w:val="00236C89"/>
    <w:rsid w:val="00242D16"/>
    <w:rsid w:val="00293F91"/>
    <w:rsid w:val="002A15F1"/>
    <w:rsid w:val="002B2C2B"/>
    <w:rsid w:val="002C2B4B"/>
    <w:rsid w:val="00307C2F"/>
    <w:rsid w:val="00315607"/>
    <w:rsid w:val="003157C9"/>
    <w:rsid w:val="00336341"/>
    <w:rsid w:val="003467A3"/>
    <w:rsid w:val="003507E8"/>
    <w:rsid w:val="00360331"/>
    <w:rsid w:val="003665B0"/>
    <w:rsid w:val="0037220C"/>
    <w:rsid w:val="00390844"/>
    <w:rsid w:val="003A3482"/>
    <w:rsid w:val="003D7B82"/>
    <w:rsid w:val="00437A40"/>
    <w:rsid w:val="00461985"/>
    <w:rsid w:val="00462797"/>
    <w:rsid w:val="004F0730"/>
    <w:rsid w:val="004F6DD7"/>
    <w:rsid w:val="005066B4"/>
    <w:rsid w:val="00512BEC"/>
    <w:rsid w:val="005256A4"/>
    <w:rsid w:val="005319B7"/>
    <w:rsid w:val="00545FE9"/>
    <w:rsid w:val="005575D3"/>
    <w:rsid w:val="005776ED"/>
    <w:rsid w:val="005A05FD"/>
    <w:rsid w:val="005B7BB9"/>
    <w:rsid w:val="005C582E"/>
    <w:rsid w:val="005F083A"/>
    <w:rsid w:val="0063054D"/>
    <w:rsid w:val="006C2AB9"/>
    <w:rsid w:val="006E2749"/>
    <w:rsid w:val="006F41C3"/>
    <w:rsid w:val="00713D2F"/>
    <w:rsid w:val="0075275B"/>
    <w:rsid w:val="007B22EC"/>
    <w:rsid w:val="007B45C9"/>
    <w:rsid w:val="007C77A9"/>
    <w:rsid w:val="007D05C7"/>
    <w:rsid w:val="007E61E7"/>
    <w:rsid w:val="0082225E"/>
    <w:rsid w:val="00832241"/>
    <w:rsid w:val="008955D3"/>
    <w:rsid w:val="008A3970"/>
    <w:rsid w:val="008E5814"/>
    <w:rsid w:val="00917DE9"/>
    <w:rsid w:val="00943346"/>
    <w:rsid w:val="009A0EEA"/>
    <w:rsid w:val="009B06FD"/>
    <w:rsid w:val="009E59A5"/>
    <w:rsid w:val="00A239DA"/>
    <w:rsid w:val="00A3708C"/>
    <w:rsid w:val="00A62261"/>
    <w:rsid w:val="00A8029C"/>
    <w:rsid w:val="00AE003D"/>
    <w:rsid w:val="00AE3EBE"/>
    <w:rsid w:val="00B03FAB"/>
    <w:rsid w:val="00B357AC"/>
    <w:rsid w:val="00B9201F"/>
    <w:rsid w:val="00BC3A84"/>
    <w:rsid w:val="00C21557"/>
    <w:rsid w:val="00C21B7A"/>
    <w:rsid w:val="00C41531"/>
    <w:rsid w:val="00C65A62"/>
    <w:rsid w:val="00C767CA"/>
    <w:rsid w:val="00C92278"/>
    <w:rsid w:val="00CA5761"/>
    <w:rsid w:val="00CE5D15"/>
    <w:rsid w:val="00D008F5"/>
    <w:rsid w:val="00D74EAC"/>
    <w:rsid w:val="00DB2773"/>
    <w:rsid w:val="00DD1ADB"/>
    <w:rsid w:val="00E03C56"/>
    <w:rsid w:val="00E41000"/>
    <w:rsid w:val="00E44FB9"/>
    <w:rsid w:val="00E81CD7"/>
    <w:rsid w:val="00F17384"/>
    <w:rsid w:val="00F35531"/>
    <w:rsid w:val="00F54D38"/>
    <w:rsid w:val="00F83CBA"/>
    <w:rsid w:val="00FD015E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CEAE6"/>
  <w15:docId w15:val="{FA96D122-7E0A-428E-B4BB-215E5114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F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1C36F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36F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rsid w:val="001C36F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C36F2"/>
    <w:pPr>
      <w:jc w:val="right"/>
    </w:pPr>
    <w:rPr>
      <w:b/>
      <w:lang w:val="el-GR"/>
    </w:rPr>
  </w:style>
  <w:style w:type="character" w:customStyle="1" w:styleId="BodyText2Char">
    <w:name w:val="Body Text 2 Char"/>
    <w:basedOn w:val="DefaultParagraphFont"/>
    <w:link w:val="BodyText2"/>
    <w:rsid w:val="001C36F2"/>
    <w:rPr>
      <w:rFonts w:ascii="Arial" w:eastAsia="Times New Roman" w:hAnsi="Arial" w:cs="Times New Roman"/>
      <w:b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C3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F2"/>
    <w:rPr>
      <w:rFonts w:ascii="Arial" w:eastAsia="Times New Roman" w:hAnsi="Arial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1C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F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rsid w:val="003A3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482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05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39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7B8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ccsmar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cyprus.gov.cy/portal/portal.nsf/0/64b48afa606d5553c22570360021f4a4/Text/8.30D2?OpenElement&amp;FieldElemFormat=jp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f.gov.cy/papd" TargetMode="External"/><Relationship Id="rId1" Type="http://schemas.openxmlformats.org/officeDocument/2006/relationships/hyperlink" Target="mailto:info@papd.mof.gov.c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@ems.mcw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07D1-B7ED-48A0-9FCB-982CD57A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Chrystia Lyra</dc:creator>
  <cp:lastModifiedBy>Marcou  Marcos</cp:lastModifiedBy>
  <cp:revision>10</cp:revision>
  <cp:lastPrinted>2020-03-18T13:38:00Z</cp:lastPrinted>
  <dcterms:created xsi:type="dcterms:W3CDTF">2020-03-18T12:58:00Z</dcterms:created>
  <dcterms:modified xsi:type="dcterms:W3CDTF">2020-03-19T06:11:00Z</dcterms:modified>
</cp:coreProperties>
</file>